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110" w:rsidRPr="00EA3D5A" w:rsidRDefault="00163A68" w:rsidP="00EA3D5A">
      <w:pPr>
        <w:spacing w:line="480" w:lineRule="auto"/>
        <w:rPr>
          <w:rFonts w:ascii="Times New Roman" w:hAnsi="Times New Roman" w:cs="Times New Roman"/>
          <w:sz w:val="24"/>
          <w:szCs w:val="24"/>
        </w:rPr>
      </w:pPr>
      <w:bookmarkStart w:id="0" w:name="_GoBack"/>
      <w:bookmarkEnd w:id="0"/>
      <w:r w:rsidRPr="00EA3D5A">
        <w:rPr>
          <w:rFonts w:ascii="Times New Roman" w:hAnsi="Times New Roman" w:cs="Times New Roman"/>
          <w:sz w:val="24"/>
          <w:szCs w:val="24"/>
        </w:rPr>
        <w:t>Student</w:t>
      </w:r>
      <w:r w:rsidR="00BF287C" w:rsidRPr="00EA3D5A">
        <w:rPr>
          <w:rFonts w:ascii="Times New Roman" w:hAnsi="Times New Roman" w:cs="Times New Roman"/>
          <w:sz w:val="24"/>
          <w:szCs w:val="24"/>
        </w:rPr>
        <w:t>'s Name</w:t>
      </w:r>
    </w:p>
    <w:p w:rsidR="00BF287C" w:rsidRPr="00EA3D5A" w:rsidRDefault="00163A68" w:rsidP="00EA3D5A">
      <w:pPr>
        <w:spacing w:line="480" w:lineRule="auto"/>
        <w:rPr>
          <w:rFonts w:ascii="Times New Roman" w:hAnsi="Times New Roman" w:cs="Times New Roman"/>
          <w:sz w:val="24"/>
          <w:szCs w:val="24"/>
        </w:rPr>
      </w:pPr>
      <w:r w:rsidRPr="00EA3D5A">
        <w:rPr>
          <w:rFonts w:ascii="Times New Roman" w:hAnsi="Times New Roman" w:cs="Times New Roman"/>
          <w:sz w:val="24"/>
          <w:szCs w:val="24"/>
        </w:rPr>
        <w:t>Professor's Name</w:t>
      </w:r>
    </w:p>
    <w:p w:rsidR="00AC0110" w:rsidRPr="00EA3D5A" w:rsidRDefault="00163A68" w:rsidP="00EA3D5A">
      <w:pPr>
        <w:spacing w:line="480" w:lineRule="auto"/>
        <w:rPr>
          <w:rFonts w:ascii="Times New Roman" w:hAnsi="Times New Roman" w:cs="Times New Roman"/>
          <w:sz w:val="24"/>
          <w:szCs w:val="24"/>
        </w:rPr>
      </w:pPr>
      <w:r w:rsidRPr="00EA3D5A">
        <w:rPr>
          <w:rFonts w:ascii="Times New Roman" w:hAnsi="Times New Roman" w:cs="Times New Roman"/>
          <w:sz w:val="24"/>
          <w:szCs w:val="24"/>
        </w:rPr>
        <w:t xml:space="preserve">Institution </w:t>
      </w:r>
    </w:p>
    <w:p w:rsidR="00BF287C" w:rsidRPr="00EA3D5A" w:rsidRDefault="00163A68" w:rsidP="00EA3D5A">
      <w:pPr>
        <w:spacing w:line="480" w:lineRule="auto"/>
        <w:rPr>
          <w:rFonts w:ascii="Times New Roman" w:hAnsi="Times New Roman" w:cs="Times New Roman"/>
          <w:sz w:val="24"/>
          <w:szCs w:val="24"/>
        </w:rPr>
      </w:pPr>
      <w:r w:rsidRPr="00EA3D5A">
        <w:rPr>
          <w:rFonts w:ascii="Times New Roman" w:hAnsi="Times New Roman" w:cs="Times New Roman"/>
          <w:sz w:val="24"/>
          <w:szCs w:val="24"/>
        </w:rPr>
        <w:t>Date of Submission</w:t>
      </w:r>
    </w:p>
    <w:p w:rsidR="000E2C35" w:rsidRPr="00EA3D5A" w:rsidRDefault="00163A68" w:rsidP="00EA3D5A">
      <w:pPr>
        <w:spacing w:line="480" w:lineRule="auto"/>
        <w:ind w:left="360"/>
        <w:jc w:val="center"/>
        <w:rPr>
          <w:rFonts w:ascii="Times New Roman" w:hAnsi="Times New Roman" w:cs="Times New Roman"/>
          <w:b/>
          <w:sz w:val="24"/>
          <w:szCs w:val="24"/>
        </w:rPr>
      </w:pPr>
      <w:r w:rsidRPr="00EA3D5A">
        <w:rPr>
          <w:rFonts w:ascii="Times New Roman" w:hAnsi="Times New Roman" w:cs="Times New Roman"/>
          <w:b/>
          <w:sz w:val="24"/>
          <w:szCs w:val="24"/>
        </w:rPr>
        <w:t xml:space="preserve">Marriage and </w:t>
      </w:r>
      <w:r w:rsidR="00EA3D5A" w:rsidRPr="00EA3D5A">
        <w:rPr>
          <w:rFonts w:ascii="Times New Roman" w:hAnsi="Times New Roman" w:cs="Times New Roman"/>
          <w:b/>
          <w:sz w:val="24"/>
          <w:szCs w:val="24"/>
        </w:rPr>
        <w:t>Family</w:t>
      </w:r>
    </w:p>
    <w:p w:rsidR="000E2C35" w:rsidRPr="00EA3D5A" w:rsidRDefault="00EA3D5A" w:rsidP="00EA3D5A">
      <w:pPr>
        <w:spacing w:line="480" w:lineRule="auto"/>
        <w:jc w:val="both"/>
        <w:rPr>
          <w:rFonts w:ascii="Times New Roman" w:hAnsi="Times New Roman" w:cs="Times New Roman"/>
          <w:b/>
          <w:sz w:val="24"/>
          <w:szCs w:val="24"/>
        </w:rPr>
      </w:pPr>
      <w:r>
        <w:rPr>
          <w:rFonts w:ascii="Times New Roman" w:hAnsi="Times New Roman" w:cs="Times New Roman"/>
          <w:sz w:val="24"/>
          <w:szCs w:val="24"/>
        </w:rPr>
        <w:tab/>
      </w:r>
      <w:r w:rsidR="00163A68" w:rsidRPr="00EA3D5A">
        <w:rPr>
          <w:rFonts w:ascii="Times New Roman" w:hAnsi="Times New Roman" w:cs="Times New Roman"/>
          <w:sz w:val="24"/>
          <w:szCs w:val="24"/>
        </w:rPr>
        <w:t xml:space="preserve">Marriage and family are some of the essential things in the social world because they are at the core of every community worldwide. Various social factors play a crucial role in mate selection. This statement implies that every man or woman has their interest and focus when selecting someone </w:t>
      </w:r>
      <w:r>
        <w:rPr>
          <w:rFonts w:ascii="Times New Roman" w:hAnsi="Times New Roman" w:cs="Times New Roman"/>
          <w:sz w:val="24"/>
          <w:szCs w:val="24"/>
        </w:rPr>
        <w:t>to court and finally end</w:t>
      </w:r>
      <w:r w:rsidR="00163A68" w:rsidRPr="00EA3D5A">
        <w:rPr>
          <w:rFonts w:ascii="Times New Roman" w:hAnsi="Times New Roman" w:cs="Times New Roman"/>
          <w:sz w:val="24"/>
          <w:szCs w:val="24"/>
        </w:rPr>
        <w:t xml:space="preserve"> up in marriage.  The areas of mate selection are an interesting one because it entails vital components that led to mate</w:t>
      </w:r>
      <w:r w:rsidR="003123E0" w:rsidRPr="00EA3D5A">
        <w:rPr>
          <w:rFonts w:ascii="Times New Roman" w:hAnsi="Times New Roman" w:cs="Times New Roman"/>
          <w:sz w:val="24"/>
          <w:szCs w:val="24"/>
        </w:rPr>
        <w:t xml:space="preserve"> selection (</w:t>
      </w:r>
      <w:r w:rsidR="003123E0" w:rsidRPr="00EA3D5A">
        <w:rPr>
          <w:rFonts w:ascii="Times New Roman" w:hAnsi="Times New Roman" w:cs="Times New Roman"/>
          <w:color w:val="222222"/>
          <w:sz w:val="24"/>
          <w:szCs w:val="24"/>
          <w:shd w:val="clear" w:color="auto" w:fill="FFFFFF"/>
        </w:rPr>
        <w:t>Anderson et al. 173)</w:t>
      </w:r>
      <w:r w:rsidR="003123E0" w:rsidRPr="00EA3D5A">
        <w:rPr>
          <w:rFonts w:ascii="Times New Roman" w:hAnsi="Times New Roman" w:cs="Times New Roman"/>
          <w:sz w:val="24"/>
          <w:szCs w:val="24"/>
        </w:rPr>
        <w:t>. E</w:t>
      </w:r>
      <w:r w:rsidR="00163A68" w:rsidRPr="00EA3D5A">
        <w:rPr>
          <w:rFonts w:ascii="Times New Roman" w:hAnsi="Times New Roman" w:cs="Times New Roman"/>
          <w:sz w:val="24"/>
          <w:szCs w:val="24"/>
        </w:rPr>
        <w:t>ducation</w:t>
      </w:r>
      <w:r>
        <w:rPr>
          <w:rFonts w:ascii="Times New Roman" w:hAnsi="Times New Roman" w:cs="Times New Roman"/>
          <w:sz w:val="24"/>
          <w:szCs w:val="24"/>
        </w:rPr>
        <w:t xml:space="preserve"> is one of them as</w:t>
      </w:r>
      <w:r w:rsidR="00163A68" w:rsidRPr="00EA3D5A">
        <w:rPr>
          <w:rFonts w:ascii="Times New Roman" w:hAnsi="Times New Roman" w:cs="Times New Roman"/>
          <w:sz w:val="24"/>
          <w:szCs w:val="24"/>
        </w:rPr>
        <w:t xml:space="preserve"> many people consider this to be one of the most critical aspects when selecting their mate. For instance, a literate person will be attracted to a literate person because they are on the same level of understanding. That is how it happens in most cases, especially to ladies. Besides, some people might prefer selecting educated or not educated mates depending on their beliefs and interests. </w:t>
      </w:r>
    </w:p>
    <w:p w:rsidR="000E2C35" w:rsidRPr="00EA3D5A" w:rsidRDefault="00EA3D5A" w:rsidP="00EA3D5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63A68" w:rsidRPr="00EA3D5A">
        <w:rPr>
          <w:rFonts w:ascii="Times New Roman" w:hAnsi="Times New Roman" w:cs="Times New Roman"/>
          <w:sz w:val="24"/>
          <w:szCs w:val="24"/>
        </w:rPr>
        <w:t xml:space="preserve"> Religion is another crucial aspect of selecting a mate; this</w:t>
      </w:r>
      <w:r>
        <w:rPr>
          <w:rFonts w:ascii="Times New Roman" w:hAnsi="Times New Roman" w:cs="Times New Roman"/>
          <w:sz w:val="24"/>
          <w:szCs w:val="24"/>
        </w:rPr>
        <w:t xml:space="preserve"> is because, s</w:t>
      </w:r>
      <w:r w:rsidR="00163A68" w:rsidRPr="00EA3D5A">
        <w:rPr>
          <w:rFonts w:ascii="Times New Roman" w:hAnsi="Times New Roman" w:cs="Times New Roman"/>
          <w:sz w:val="24"/>
          <w:szCs w:val="24"/>
        </w:rPr>
        <w:t>ome religions are not allowed to marry from other denominations; hence, when selecting a mate, they have to be from that denomination. Moreover, some religions expect that when one of them marries from other religions, the partner has to change the</w:t>
      </w:r>
      <w:r w:rsidR="003123E0" w:rsidRPr="00EA3D5A">
        <w:rPr>
          <w:rFonts w:ascii="Times New Roman" w:hAnsi="Times New Roman" w:cs="Times New Roman"/>
          <w:sz w:val="24"/>
          <w:szCs w:val="24"/>
        </w:rPr>
        <w:t>ir religion and be one of them (</w:t>
      </w:r>
      <w:r w:rsidR="003123E0" w:rsidRPr="00EA3D5A">
        <w:rPr>
          <w:rFonts w:ascii="Times New Roman" w:hAnsi="Times New Roman" w:cs="Times New Roman"/>
          <w:color w:val="222222"/>
          <w:sz w:val="24"/>
          <w:szCs w:val="24"/>
          <w:shd w:val="clear" w:color="auto" w:fill="FFFFFF"/>
        </w:rPr>
        <w:t>Sorokowska et al. 600).</w:t>
      </w:r>
      <w:r w:rsidR="00163A68" w:rsidRPr="00EA3D5A">
        <w:rPr>
          <w:rFonts w:ascii="Times New Roman" w:hAnsi="Times New Roman" w:cs="Times New Roman"/>
          <w:sz w:val="24"/>
          <w:szCs w:val="24"/>
        </w:rPr>
        <w:t xml:space="preserve"> Occupation also matters when selecting a mate. This comes in terms of the kind of job a person does. For instance, some people are interested in getting married to doctors; hence they will keep their focus on dating doctors and selecting to date doctors rather than other professionals. Color influences mate selection because people have different </w:t>
      </w:r>
      <w:r w:rsidR="00163A68" w:rsidRPr="00EA3D5A">
        <w:rPr>
          <w:rFonts w:ascii="Times New Roman" w:hAnsi="Times New Roman" w:cs="Times New Roman"/>
          <w:sz w:val="24"/>
          <w:szCs w:val="24"/>
        </w:rPr>
        <w:lastRenderedPageBreak/>
        <w:t xml:space="preserve">tastes and preferences, just like when it comes to products consumption. Others may be attracted to Negroid people, mongoloid or Caucasoid social. This implies that a person will select a mate depending on how they are attracted to their appearance in terms of skin color. </w:t>
      </w:r>
    </w:p>
    <w:p w:rsidR="000E2C35" w:rsidRPr="00EA3D5A" w:rsidRDefault="00EA3D5A" w:rsidP="00EA3D5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63A68" w:rsidRPr="00EA3D5A">
        <w:rPr>
          <w:rFonts w:ascii="Times New Roman" w:hAnsi="Times New Roman" w:cs="Times New Roman"/>
          <w:sz w:val="24"/>
          <w:szCs w:val="24"/>
        </w:rPr>
        <w:t xml:space="preserve">Social background is also crucial, as it is associated with the kind of family someone comes from and the kind of education they have gone through. Status is associated with whether someone is single, divorced, widowed, or widower. Traditions and customs influence mate selection because some customs and traditions do not allow marriage between other tribes and clans for some reasons; hence, when selecting a mate, it is an abomination to select a partner from the restricted clans and tribes. Other factors include geographical proximity, race, and ethnicity. </w:t>
      </w:r>
    </w:p>
    <w:p w:rsidR="000E2C35" w:rsidRPr="00EA3D5A" w:rsidRDefault="00EA3D5A" w:rsidP="00EA3D5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63A68" w:rsidRPr="00EA3D5A">
        <w:rPr>
          <w:rFonts w:ascii="Times New Roman" w:hAnsi="Times New Roman" w:cs="Times New Roman"/>
          <w:sz w:val="24"/>
          <w:szCs w:val="24"/>
        </w:rPr>
        <w:t>For instance, from “The Big Sick” by Kumail, we see how his immigrant parents set him up with a young single Pakistan woman expecting him to marry her and follow their example of an arranged marriage but unfortunately, he is not interested. This shows how tradition and customs can affect the mate section</w:t>
      </w:r>
      <w:r w:rsidR="003123E0" w:rsidRPr="00EA3D5A">
        <w:rPr>
          <w:rFonts w:ascii="Times New Roman" w:hAnsi="Times New Roman" w:cs="Times New Roman"/>
          <w:sz w:val="24"/>
          <w:szCs w:val="24"/>
        </w:rPr>
        <w:t xml:space="preserve"> (</w:t>
      </w:r>
      <w:r w:rsidR="003123E0" w:rsidRPr="00EA3D5A">
        <w:rPr>
          <w:rFonts w:ascii="Times New Roman" w:hAnsi="Times New Roman" w:cs="Times New Roman"/>
          <w:color w:val="222222"/>
          <w:sz w:val="24"/>
          <w:szCs w:val="24"/>
          <w:shd w:val="clear" w:color="auto" w:fill="FFFFFF"/>
        </w:rPr>
        <w:t>Rosenberg &amp; Nicholas 11).</w:t>
      </w:r>
    </w:p>
    <w:p w:rsidR="000E2C35" w:rsidRPr="00EA3D5A" w:rsidRDefault="00EA3D5A" w:rsidP="00EA3D5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63A68" w:rsidRPr="00EA3D5A">
        <w:rPr>
          <w:rFonts w:ascii="Times New Roman" w:hAnsi="Times New Roman" w:cs="Times New Roman"/>
          <w:sz w:val="24"/>
          <w:szCs w:val="24"/>
        </w:rPr>
        <w:t>Apart from American society, other societies view love and marriage as vital because it is widely accepted, and the whole public sees it to be beneficial to society. The concept of love is known to other societies as feelings of passionate love.  Besides, from the research done by anthropologists, it has been documented that nearly every culture has evidence of romantic love going back thousands of</w:t>
      </w:r>
      <w:r w:rsidR="003123E0" w:rsidRPr="00EA3D5A">
        <w:rPr>
          <w:rFonts w:ascii="Times New Roman" w:hAnsi="Times New Roman" w:cs="Times New Roman"/>
          <w:sz w:val="24"/>
          <w:szCs w:val="24"/>
        </w:rPr>
        <w:t xml:space="preserve"> </w:t>
      </w:r>
      <w:proofErr w:type="gramStart"/>
      <w:r w:rsidR="003123E0" w:rsidRPr="00EA3D5A">
        <w:rPr>
          <w:rFonts w:ascii="Times New Roman" w:hAnsi="Times New Roman" w:cs="Times New Roman"/>
          <w:sz w:val="24"/>
          <w:szCs w:val="24"/>
        </w:rPr>
        <w:t xml:space="preserve">years </w:t>
      </w:r>
      <w:r w:rsidR="003123E0" w:rsidRPr="00EA3D5A">
        <w:rPr>
          <w:rFonts w:ascii="Times New Roman" w:hAnsi="Times New Roman" w:cs="Times New Roman"/>
          <w:color w:val="222222"/>
          <w:sz w:val="24"/>
          <w:szCs w:val="24"/>
          <w:shd w:val="clear" w:color="auto" w:fill="FFFFFF"/>
        </w:rPr>
        <w:t xml:space="preserve"> (</w:t>
      </w:r>
      <w:proofErr w:type="gramEnd"/>
      <w:r w:rsidR="003123E0" w:rsidRPr="00EA3D5A">
        <w:rPr>
          <w:rFonts w:ascii="Times New Roman" w:hAnsi="Times New Roman" w:cs="Times New Roman"/>
          <w:color w:val="222222"/>
          <w:sz w:val="24"/>
          <w:szCs w:val="24"/>
          <w:shd w:val="clear" w:color="auto" w:fill="FFFFFF"/>
        </w:rPr>
        <w:t>Islam et al. 7378).</w:t>
      </w:r>
      <w:r w:rsidR="00163A68" w:rsidRPr="00EA3D5A">
        <w:rPr>
          <w:rFonts w:ascii="Times New Roman" w:hAnsi="Times New Roman" w:cs="Times New Roman"/>
          <w:sz w:val="24"/>
          <w:szCs w:val="24"/>
        </w:rPr>
        <w:t xml:space="preserve">  On the aspect of bi-cultural families, they also embrace love and marriage despite inheriting two or more cultures with their own rules and regulation on love and marriage. The bi-cultural families tend to side with the rules that favor their interests individually.</w:t>
      </w:r>
    </w:p>
    <w:p w:rsidR="000E2C35" w:rsidRPr="00EA3D5A" w:rsidRDefault="00EA3D5A" w:rsidP="00EA3D5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163A68" w:rsidRPr="00EA3D5A">
        <w:rPr>
          <w:rFonts w:ascii="Times New Roman" w:hAnsi="Times New Roman" w:cs="Times New Roman"/>
          <w:sz w:val="24"/>
          <w:szCs w:val="24"/>
        </w:rPr>
        <w:t xml:space="preserve">These factors influenced my mate selection, such as the type of occupation, education, and religion. Because I will select my mate who meets the requirements and my interests, I will select a mate who is literate and born again Christian.   </w:t>
      </w: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EA3D5A" w:rsidRDefault="00EA3D5A" w:rsidP="00EA3D5A">
      <w:pPr>
        <w:spacing w:line="480" w:lineRule="auto"/>
        <w:jc w:val="center"/>
        <w:rPr>
          <w:rFonts w:ascii="Times New Roman" w:hAnsi="Times New Roman" w:cs="Times New Roman"/>
          <w:sz w:val="24"/>
          <w:szCs w:val="24"/>
        </w:rPr>
      </w:pPr>
    </w:p>
    <w:p w:rsidR="008F5F45" w:rsidRPr="00EA3D5A" w:rsidRDefault="00163A68" w:rsidP="00EA3D5A">
      <w:pPr>
        <w:spacing w:line="480" w:lineRule="auto"/>
        <w:jc w:val="center"/>
        <w:rPr>
          <w:rFonts w:ascii="Times New Roman" w:hAnsi="Times New Roman" w:cs="Times New Roman"/>
          <w:sz w:val="24"/>
          <w:szCs w:val="24"/>
        </w:rPr>
      </w:pPr>
      <w:r w:rsidRPr="00EA3D5A">
        <w:rPr>
          <w:rFonts w:ascii="Times New Roman" w:hAnsi="Times New Roman" w:cs="Times New Roman"/>
          <w:sz w:val="24"/>
          <w:szCs w:val="24"/>
        </w:rPr>
        <w:lastRenderedPageBreak/>
        <w:t>Works Cited</w:t>
      </w:r>
    </w:p>
    <w:p w:rsidR="00EA3D5A" w:rsidRPr="00EA3D5A" w:rsidRDefault="00EA3D5A" w:rsidP="00EA3D5A">
      <w:pPr>
        <w:spacing w:line="480" w:lineRule="auto"/>
        <w:rPr>
          <w:rFonts w:ascii="Times New Roman" w:hAnsi="Times New Roman" w:cs="Times New Roman"/>
          <w:color w:val="222222"/>
          <w:sz w:val="24"/>
          <w:szCs w:val="24"/>
          <w:shd w:val="clear" w:color="auto" w:fill="FFFFFF"/>
        </w:rPr>
      </w:pPr>
      <w:r w:rsidRPr="00EA3D5A">
        <w:rPr>
          <w:rFonts w:ascii="Times New Roman" w:hAnsi="Times New Roman" w:cs="Times New Roman"/>
          <w:color w:val="222222"/>
          <w:sz w:val="24"/>
          <w:szCs w:val="24"/>
          <w:shd w:val="clear" w:color="auto" w:fill="FFFFFF"/>
        </w:rPr>
        <w:t xml:space="preserve">Anderson, Ryan C., and Michele K. Survey. "Human mate copying as a form of </w:t>
      </w:r>
      <w:r>
        <w:rPr>
          <w:rFonts w:ascii="Times New Roman" w:hAnsi="Times New Roman" w:cs="Times New Roman"/>
          <w:color w:val="222222"/>
          <w:sz w:val="24"/>
          <w:szCs w:val="24"/>
          <w:shd w:val="clear" w:color="auto" w:fill="FFFFFF"/>
        </w:rPr>
        <w:tab/>
      </w:r>
      <w:proofErr w:type="spellStart"/>
      <w:r w:rsidRPr="00EA3D5A">
        <w:rPr>
          <w:rFonts w:ascii="Times New Roman" w:hAnsi="Times New Roman" w:cs="Times New Roman"/>
          <w:color w:val="222222"/>
          <w:sz w:val="24"/>
          <w:szCs w:val="24"/>
          <w:shd w:val="clear" w:color="auto" w:fill="FFFFFF"/>
        </w:rPr>
        <w:t>nonindependent</w:t>
      </w:r>
      <w:proofErr w:type="spellEnd"/>
      <w:r w:rsidRPr="00EA3D5A">
        <w:rPr>
          <w:rFonts w:ascii="Times New Roman" w:hAnsi="Times New Roman" w:cs="Times New Roman"/>
          <w:color w:val="222222"/>
          <w:sz w:val="24"/>
          <w:szCs w:val="24"/>
          <w:shd w:val="clear" w:color="auto" w:fill="FFFFFF"/>
        </w:rPr>
        <w:t xml:space="preserve"> mate selection: Findings and considerations." </w:t>
      </w:r>
      <w:r w:rsidRPr="00EA3D5A">
        <w:rPr>
          <w:rFonts w:ascii="Times New Roman" w:hAnsi="Times New Roman" w:cs="Times New Roman"/>
          <w:i/>
          <w:iCs/>
          <w:color w:val="222222"/>
          <w:sz w:val="24"/>
          <w:szCs w:val="24"/>
          <w:shd w:val="clear" w:color="auto" w:fill="FFFFFF"/>
        </w:rPr>
        <w:t xml:space="preserve">Evolutionary </w:t>
      </w:r>
      <w:r>
        <w:rPr>
          <w:rFonts w:ascii="Times New Roman" w:hAnsi="Times New Roman" w:cs="Times New Roman"/>
          <w:i/>
          <w:iCs/>
          <w:color w:val="222222"/>
          <w:sz w:val="24"/>
          <w:szCs w:val="24"/>
          <w:shd w:val="clear" w:color="auto" w:fill="FFFFFF"/>
        </w:rPr>
        <w:tab/>
      </w:r>
      <w:proofErr w:type="spellStart"/>
      <w:r w:rsidRPr="00EA3D5A">
        <w:rPr>
          <w:rFonts w:ascii="Times New Roman" w:hAnsi="Times New Roman" w:cs="Times New Roman"/>
          <w:i/>
          <w:iCs/>
          <w:color w:val="222222"/>
          <w:sz w:val="24"/>
          <w:szCs w:val="24"/>
          <w:shd w:val="clear" w:color="auto" w:fill="FFFFFF"/>
        </w:rPr>
        <w:t>Behavioral</w:t>
      </w:r>
      <w:proofErr w:type="spellEnd"/>
      <w:r w:rsidRPr="00EA3D5A">
        <w:rPr>
          <w:rFonts w:ascii="Times New Roman" w:hAnsi="Times New Roman" w:cs="Times New Roman"/>
          <w:i/>
          <w:iCs/>
          <w:color w:val="222222"/>
          <w:sz w:val="24"/>
          <w:szCs w:val="24"/>
          <w:shd w:val="clear" w:color="auto" w:fill="FFFFFF"/>
        </w:rPr>
        <w:t xml:space="preserve"> Sciences</w:t>
      </w:r>
      <w:r w:rsidRPr="00EA3D5A">
        <w:rPr>
          <w:rFonts w:ascii="Times New Roman" w:hAnsi="Times New Roman" w:cs="Times New Roman"/>
          <w:color w:val="222222"/>
          <w:sz w:val="24"/>
          <w:szCs w:val="24"/>
          <w:shd w:val="clear" w:color="auto" w:fill="FFFFFF"/>
        </w:rPr>
        <w:t> 14.2 (2020): 173.</w:t>
      </w:r>
    </w:p>
    <w:p w:rsidR="00EA3D5A" w:rsidRPr="00EA3D5A" w:rsidRDefault="00EA3D5A" w:rsidP="00EA3D5A">
      <w:pPr>
        <w:spacing w:line="480" w:lineRule="auto"/>
        <w:rPr>
          <w:rFonts w:ascii="Times New Roman" w:hAnsi="Times New Roman" w:cs="Times New Roman"/>
          <w:sz w:val="24"/>
          <w:szCs w:val="24"/>
        </w:rPr>
      </w:pPr>
      <w:r w:rsidRPr="00EA3D5A">
        <w:rPr>
          <w:rFonts w:ascii="Times New Roman" w:hAnsi="Times New Roman" w:cs="Times New Roman"/>
          <w:color w:val="222222"/>
          <w:sz w:val="24"/>
          <w:szCs w:val="24"/>
          <w:shd w:val="clear" w:color="auto" w:fill="FFFFFF"/>
        </w:rPr>
        <w:t xml:space="preserve">Islam, Md Nurul. "Gender differences in mate selection criteria among university students in </w:t>
      </w:r>
      <w:r>
        <w:rPr>
          <w:rFonts w:ascii="Times New Roman" w:hAnsi="Times New Roman" w:cs="Times New Roman"/>
          <w:color w:val="222222"/>
          <w:sz w:val="24"/>
          <w:szCs w:val="24"/>
          <w:shd w:val="clear" w:color="auto" w:fill="FFFFFF"/>
        </w:rPr>
        <w:tab/>
      </w:r>
      <w:r w:rsidRPr="00EA3D5A">
        <w:rPr>
          <w:rFonts w:ascii="Times New Roman" w:hAnsi="Times New Roman" w:cs="Times New Roman"/>
          <w:color w:val="222222"/>
          <w:sz w:val="24"/>
          <w:szCs w:val="24"/>
          <w:shd w:val="clear" w:color="auto" w:fill="FFFFFF"/>
        </w:rPr>
        <w:t>Bangladesh: A study from the social homogamy perspective." </w:t>
      </w:r>
      <w:proofErr w:type="spellStart"/>
      <w:r w:rsidRPr="00EA3D5A">
        <w:rPr>
          <w:rFonts w:ascii="Times New Roman" w:hAnsi="Times New Roman" w:cs="Times New Roman"/>
          <w:i/>
          <w:iCs/>
          <w:color w:val="222222"/>
          <w:sz w:val="24"/>
          <w:szCs w:val="24"/>
          <w:shd w:val="clear" w:color="auto" w:fill="FFFFFF"/>
        </w:rPr>
        <w:t>Heliyon</w:t>
      </w:r>
      <w:proofErr w:type="spellEnd"/>
      <w:r w:rsidRPr="00EA3D5A">
        <w:rPr>
          <w:rFonts w:ascii="Times New Roman" w:hAnsi="Times New Roman" w:cs="Times New Roman"/>
          <w:color w:val="222222"/>
          <w:sz w:val="24"/>
          <w:szCs w:val="24"/>
          <w:shd w:val="clear" w:color="auto" w:fill="FFFFFF"/>
        </w:rPr>
        <w:t xml:space="preserve"> (2021): </w:t>
      </w:r>
      <w:r>
        <w:rPr>
          <w:rFonts w:ascii="Times New Roman" w:hAnsi="Times New Roman" w:cs="Times New Roman"/>
          <w:color w:val="222222"/>
          <w:sz w:val="24"/>
          <w:szCs w:val="24"/>
          <w:shd w:val="clear" w:color="auto" w:fill="FFFFFF"/>
        </w:rPr>
        <w:tab/>
      </w:r>
      <w:r w:rsidRPr="00EA3D5A">
        <w:rPr>
          <w:rFonts w:ascii="Times New Roman" w:hAnsi="Times New Roman" w:cs="Times New Roman"/>
          <w:color w:val="222222"/>
          <w:sz w:val="24"/>
          <w:szCs w:val="24"/>
          <w:shd w:val="clear" w:color="auto" w:fill="FFFFFF"/>
        </w:rPr>
        <w:t>e07378.</w:t>
      </w:r>
    </w:p>
    <w:p w:rsidR="00EA3D5A" w:rsidRPr="00EA3D5A" w:rsidRDefault="00EA3D5A" w:rsidP="00EA3D5A">
      <w:pPr>
        <w:spacing w:line="480" w:lineRule="auto"/>
        <w:rPr>
          <w:rFonts w:ascii="Times New Roman" w:hAnsi="Times New Roman" w:cs="Times New Roman"/>
          <w:sz w:val="24"/>
          <w:szCs w:val="24"/>
        </w:rPr>
      </w:pPr>
      <w:r w:rsidRPr="00EA3D5A">
        <w:rPr>
          <w:rFonts w:ascii="Times New Roman" w:hAnsi="Times New Roman" w:cs="Times New Roman"/>
          <w:color w:val="222222"/>
          <w:sz w:val="24"/>
          <w:szCs w:val="24"/>
          <w:shd w:val="clear" w:color="auto" w:fill="FFFFFF"/>
        </w:rPr>
        <w:t xml:space="preserve">Rosenberg, Nicholas. "Intercultural Conflict Analysis: Lessons </w:t>
      </w:r>
      <w:proofErr w:type="spellStart"/>
      <w:r w:rsidRPr="00EA3D5A">
        <w:rPr>
          <w:rFonts w:ascii="Times New Roman" w:hAnsi="Times New Roman" w:cs="Times New Roman"/>
          <w:color w:val="222222"/>
          <w:sz w:val="24"/>
          <w:szCs w:val="24"/>
          <w:shd w:val="clear" w:color="auto" w:fill="FFFFFF"/>
        </w:rPr>
        <w:t>from'The</w:t>
      </w:r>
      <w:proofErr w:type="spellEnd"/>
      <w:r w:rsidRPr="00EA3D5A">
        <w:rPr>
          <w:rFonts w:ascii="Times New Roman" w:hAnsi="Times New Roman" w:cs="Times New Roman"/>
          <w:color w:val="222222"/>
          <w:sz w:val="24"/>
          <w:szCs w:val="24"/>
          <w:shd w:val="clear" w:color="auto" w:fill="FFFFFF"/>
        </w:rPr>
        <w:t xml:space="preserve"> Big </w:t>
      </w:r>
      <w:r>
        <w:rPr>
          <w:rFonts w:ascii="Times New Roman" w:hAnsi="Times New Roman" w:cs="Times New Roman"/>
          <w:color w:val="222222"/>
          <w:sz w:val="24"/>
          <w:szCs w:val="24"/>
          <w:shd w:val="clear" w:color="auto" w:fill="FFFFFF"/>
        </w:rPr>
        <w:tab/>
      </w:r>
      <w:r w:rsidRPr="00EA3D5A">
        <w:rPr>
          <w:rFonts w:ascii="Times New Roman" w:hAnsi="Times New Roman" w:cs="Times New Roman"/>
          <w:color w:val="222222"/>
          <w:sz w:val="24"/>
          <w:szCs w:val="24"/>
          <w:shd w:val="clear" w:color="auto" w:fill="FFFFFF"/>
        </w:rPr>
        <w:t>Sick'." </w:t>
      </w:r>
      <w:r w:rsidRPr="00EA3D5A">
        <w:rPr>
          <w:rFonts w:ascii="Times New Roman" w:hAnsi="Times New Roman" w:cs="Times New Roman"/>
          <w:i/>
          <w:iCs/>
          <w:color w:val="222222"/>
          <w:sz w:val="24"/>
          <w:szCs w:val="24"/>
          <w:shd w:val="clear" w:color="auto" w:fill="FFFFFF"/>
        </w:rPr>
        <w:t>Pepperdine Journal of Communication Research</w:t>
      </w:r>
      <w:r w:rsidRPr="00EA3D5A">
        <w:rPr>
          <w:rFonts w:ascii="Times New Roman" w:hAnsi="Times New Roman" w:cs="Times New Roman"/>
          <w:color w:val="222222"/>
          <w:sz w:val="24"/>
          <w:szCs w:val="24"/>
          <w:shd w:val="clear" w:color="auto" w:fill="FFFFFF"/>
        </w:rPr>
        <w:t> 9.1 (2021): 11.</w:t>
      </w:r>
    </w:p>
    <w:p w:rsidR="00EA3D5A" w:rsidRPr="00EA3D5A" w:rsidRDefault="00EA3D5A" w:rsidP="00EA3D5A">
      <w:pPr>
        <w:spacing w:line="480" w:lineRule="auto"/>
        <w:rPr>
          <w:rFonts w:ascii="Times New Roman" w:hAnsi="Times New Roman" w:cs="Times New Roman"/>
          <w:color w:val="222222"/>
          <w:sz w:val="24"/>
          <w:szCs w:val="24"/>
          <w:shd w:val="clear" w:color="auto" w:fill="FFFFFF"/>
        </w:rPr>
      </w:pPr>
      <w:proofErr w:type="spellStart"/>
      <w:r w:rsidRPr="00EA3D5A">
        <w:rPr>
          <w:rFonts w:ascii="Times New Roman" w:hAnsi="Times New Roman" w:cs="Times New Roman"/>
          <w:color w:val="222222"/>
          <w:sz w:val="24"/>
          <w:szCs w:val="24"/>
          <w:shd w:val="clear" w:color="auto" w:fill="FFFFFF"/>
        </w:rPr>
        <w:t>Sorokowska</w:t>
      </w:r>
      <w:proofErr w:type="spellEnd"/>
      <w:r w:rsidRPr="00EA3D5A">
        <w:rPr>
          <w:rFonts w:ascii="Times New Roman" w:hAnsi="Times New Roman" w:cs="Times New Roman"/>
          <w:color w:val="222222"/>
          <w:sz w:val="24"/>
          <w:szCs w:val="24"/>
          <w:shd w:val="clear" w:color="auto" w:fill="FFFFFF"/>
        </w:rPr>
        <w:t xml:space="preserve">, Agnieszka, Anna </w:t>
      </w:r>
      <w:proofErr w:type="spellStart"/>
      <w:r w:rsidRPr="00EA3D5A">
        <w:rPr>
          <w:rFonts w:ascii="Times New Roman" w:hAnsi="Times New Roman" w:cs="Times New Roman"/>
          <w:color w:val="222222"/>
          <w:sz w:val="24"/>
          <w:szCs w:val="24"/>
          <w:shd w:val="clear" w:color="auto" w:fill="FFFFFF"/>
        </w:rPr>
        <w:t>Oleszkiewicz</w:t>
      </w:r>
      <w:proofErr w:type="spellEnd"/>
      <w:r w:rsidRPr="00EA3D5A">
        <w:rPr>
          <w:rFonts w:ascii="Times New Roman" w:hAnsi="Times New Roman" w:cs="Times New Roman"/>
          <w:color w:val="222222"/>
          <w:sz w:val="24"/>
          <w:szCs w:val="24"/>
          <w:shd w:val="clear" w:color="auto" w:fill="FFFFFF"/>
        </w:rPr>
        <w:t xml:space="preserve">, and Piotr Sorokowski. "A compensatory effect </w:t>
      </w:r>
      <w:r>
        <w:rPr>
          <w:rFonts w:ascii="Times New Roman" w:hAnsi="Times New Roman" w:cs="Times New Roman"/>
          <w:color w:val="222222"/>
          <w:sz w:val="24"/>
          <w:szCs w:val="24"/>
          <w:shd w:val="clear" w:color="auto" w:fill="FFFFFF"/>
        </w:rPr>
        <w:tab/>
      </w:r>
      <w:r w:rsidRPr="00EA3D5A">
        <w:rPr>
          <w:rFonts w:ascii="Times New Roman" w:hAnsi="Times New Roman" w:cs="Times New Roman"/>
          <w:color w:val="222222"/>
          <w:sz w:val="24"/>
          <w:szCs w:val="24"/>
          <w:shd w:val="clear" w:color="auto" w:fill="FFFFFF"/>
        </w:rPr>
        <w:t xml:space="preserve">on mate selection? Importance of auditory, olfactory, and tactile cues in partner </w:t>
      </w:r>
      <w:r>
        <w:rPr>
          <w:rFonts w:ascii="Times New Roman" w:hAnsi="Times New Roman" w:cs="Times New Roman"/>
          <w:color w:val="222222"/>
          <w:sz w:val="24"/>
          <w:szCs w:val="24"/>
          <w:shd w:val="clear" w:color="auto" w:fill="FFFFFF"/>
        </w:rPr>
        <w:tab/>
      </w:r>
      <w:r w:rsidRPr="00EA3D5A">
        <w:rPr>
          <w:rFonts w:ascii="Times New Roman" w:hAnsi="Times New Roman" w:cs="Times New Roman"/>
          <w:color w:val="222222"/>
          <w:sz w:val="24"/>
          <w:szCs w:val="24"/>
          <w:shd w:val="clear" w:color="auto" w:fill="FFFFFF"/>
        </w:rPr>
        <w:t>choice among blind and sighted individuals." </w:t>
      </w:r>
      <w:r w:rsidRPr="00EA3D5A">
        <w:rPr>
          <w:rFonts w:ascii="Times New Roman" w:hAnsi="Times New Roman" w:cs="Times New Roman"/>
          <w:i/>
          <w:iCs/>
          <w:color w:val="222222"/>
          <w:sz w:val="24"/>
          <w:szCs w:val="24"/>
          <w:shd w:val="clear" w:color="auto" w:fill="FFFFFF"/>
        </w:rPr>
        <w:t xml:space="preserve">Archives of sexual </w:t>
      </w:r>
      <w:proofErr w:type="spellStart"/>
      <w:r w:rsidRPr="00EA3D5A">
        <w:rPr>
          <w:rFonts w:ascii="Times New Roman" w:hAnsi="Times New Roman" w:cs="Times New Roman"/>
          <w:i/>
          <w:iCs/>
          <w:color w:val="222222"/>
          <w:sz w:val="24"/>
          <w:szCs w:val="24"/>
          <w:shd w:val="clear" w:color="auto" w:fill="FFFFFF"/>
        </w:rPr>
        <w:t>behavior</w:t>
      </w:r>
      <w:proofErr w:type="spellEnd"/>
      <w:r w:rsidRPr="00EA3D5A">
        <w:rPr>
          <w:rFonts w:ascii="Times New Roman" w:hAnsi="Times New Roman" w:cs="Times New Roman"/>
          <w:color w:val="222222"/>
          <w:sz w:val="24"/>
          <w:szCs w:val="24"/>
          <w:shd w:val="clear" w:color="auto" w:fill="FFFFFF"/>
        </w:rPr>
        <w:t xml:space="preserve"> 47.3 </w:t>
      </w:r>
      <w:r>
        <w:rPr>
          <w:rFonts w:ascii="Times New Roman" w:hAnsi="Times New Roman" w:cs="Times New Roman"/>
          <w:color w:val="222222"/>
          <w:sz w:val="24"/>
          <w:szCs w:val="24"/>
          <w:shd w:val="clear" w:color="auto" w:fill="FFFFFF"/>
        </w:rPr>
        <w:tab/>
      </w:r>
      <w:r w:rsidRPr="00EA3D5A">
        <w:rPr>
          <w:rFonts w:ascii="Times New Roman" w:hAnsi="Times New Roman" w:cs="Times New Roman"/>
          <w:color w:val="222222"/>
          <w:sz w:val="24"/>
          <w:szCs w:val="24"/>
          <w:shd w:val="clear" w:color="auto" w:fill="FFFFFF"/>
        </w:rPr>
        <w:t>(2018): 597-603.</w:t>
      </w:r>
    </w:p>
    <w:sectPr w:rsidR="00EA3D5A" w:rsidRPr="00EA3D5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F6C" w:rsidRDefault="00AC4F6C">
      <w:pPr>
        <w:spacing w:after="0" w:line="240" w:lineRule="auto"/>
      </w:pPr>
      <w:r>
        <w:separator/>
      </w:r>
    </w:p>
  </w:endnote>
  <w:endnote w:type="continuationSeparator" w:id="0">
    <w:p w:rsidR="00AC4F6C" w:rsidRDefault="00AC4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F6C" w:rsidRDefault="00AC4F6C">
      <w:pPr>
        <w:spacing w:after="0" w:line="240" w:lineRule="auto"/>
      </w:pPr>
      <w:r>
        <w:separator/>
      </w:r>
    </w:p>
  </w:footnote>
  <w:footnote w:type="continuationSeparator" w:id="0">
    <w:p w:rsidR="00AC4F6C" w:rsidRDefault="00AC4F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B17" w:rsidRPr="00AC0110" w:rsidRDefault="00163A68">
    <w:pPr>
      <w:pStyle w:val="Header"/>
      <w:jc w:val="right"/>
      <w:rPr>
        <w:rFonts w:ascii="Times New Roman" w:hAnsi="Times New Roman" w:cs="Times New Roman"/>
        <w:sz w:val="24"/>
        <w:szCs w:val="24"/>
      </w:rPr>
    </w:pPr>
    <w:r w:rsidRPr="00AC0110">
      <w:rPr>
        <w:rFonts w:ascii="Times New Roman" w:hAnsi="Times New Roman" w:cs="Times New Roman"/>
        <w:sz w:val="24"/>
        <w:szCs w:val="24"/>
      </w:rPr>
      <w:t xml:space="preserve">Surname </w:t>
    </w:r>
    <w:sdt>
      <w:sdtPr>
        <w:rPr>
          <w:rFonts w:ascii="Times New Roman" w:hAnsi="Times New Roman" w:cs="Times New Roman"/>
          <w:sz w:val="24"/>
          <w:szCs w:val="24"/>
        </w:rPr>
        <w:id w:val="-1511600231"/>
        <w:docPartObj>
          <w:docPartGallery w:val="Page Numbers (Top of Page)"/>
          <w:docPartUnique/>
        </w:docPartObj>
      </w:sdtPr>
      <w:sdtEndPr>
        <w:rPr>
          <w:noProof/>
        </w:rPr>
      </w:sdtEndPr>
      <w:sdtContent>
        <w:r w:rsidRPr="00AC0110">
          <w:rPr>
            <w:rFonts w:ascii="Times New Roman" w:hAnsi="Times New Roman" w:cs="Times New Roman"/>
            <w:sz w:val="24"/>
            <w:szCs w:val="24"/>
          </w:rPr>
          <w:fldChar w:fldCharType="begin"/>
        </w:r>
        <w:r w:rsidRPr="00AC0110">
          <w:rPr>
            <w:rFonts w:ascii="Times New Roman" w:hAnsi="Times New Roman" w:cs="Times New Roman"/>
            <w:sz w:val="24"/>
            <w:szCs w:val="24"/>
          </w:rPr>
          <w:instrText xml:space="preserve"> PAGE   \* MERGEFORMAT </w:instrText>
        </w:r>
        <w:r w:rsidRPr="00AC0110">
          <w:rPr>
            <w:rFonts w:ascii="Times New Roman" w:hAnsi="Times New Roman" w:cs="Times New Roman"/>
            <w:sz w:val="24"/>
            <w:szCs w:val="24"/>
          </w:rPr>
          <w:fldChar w:fldCharType="separate"/>
        </w:r>
        <w:r w:rsidR="00EA3D5A">
          <w:rPr>
            <w:rFonts w:ascii="Times New Roman" w:hAnsi="Times New Roman" w:cs="Times New Roman"/>
            <w:noProof/>
            <w:sz w:val="24"/>
            <w:szCs w:val="24"/>
          </w:rPr>
          <w:t>4</w:t>
        </w:r>
        <w:r w:rsidRPr="00AC0110">
          <w:rPr>
            <w:rFonts w:ascii="Times New Roman" w:hAnsi="Times New Roman" w:cs="Times New Roman"/>
            <w:noProof/>
            <w:sz w:val="24"/>
            <w:szCs w:val="24"/>
          </w:rPr>
          <w:fldChar w:fldCharType="end"/>
        </w:r>
      </w:sdtContent>
    </w:sdt>
  </w:p>
  <w:p w:rsidR="00CE7B17" w:rsidRDefault="00CE7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20DA9"/>
    <w:multiLevelType w:val="multilevel"/>
    <w:tmpl w:val="63A0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64495"/>
    <w:multiLevelType w:val="multilevel"/>
    <w:tmpl w:val="7F56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C67B9"/>
    <w:multiLevelType w:val="hybridMultilevel"/>
    <w:tmpl w:val="DB6684FE"/>
    <w:lvl w:ilvl="0" w:tplc="4B32544E">
      <w:start w:val="1"/>
      <w:numFmt w:val="upperRoman"/>
      <w:lvlText w:val="%1."/>
      <w:lvlJc w:val="right"/>
      <w:pPr>
        <w:ind w:left="1080" w:hanging="360"/>
      </w:pPr>
    </w:lvl>
    <w:lvl w:ilvl="1" w:tplc="8D1E5716">
      <w:start w:val="1"/>
      <w:numFmt w:val="lowerLetter"/>
      <w:lvlText w:val="%2."/>
      <w:lvlJc w:val="left"/>
      <w:pPr>
        <w:ind w:left="1800" w:hanging="360"/>
      </w:pPr>
    </w:lvl>
    <w:lvl w:ilvl="2" w:tplc="5AE69800">
      <w:start w:val="1"/>
      <w:numFmt w:val="lowerRoman"/>
      <w:lvlText w:val="%3."/>
      <w:lvlJc w:val="right"/>
      <w:pPr>
        <w:ind w:left="2520" w:hanging="180"/>
      </w:pPr>
    </w:lvl>
    <w:lvl w:ilvl="3" w:tplc="BA88A756">
      <w:start w:val="1"/>
      <w:numFmt w:val="decimal"/>
      <w:lvlText w:val="%4."/>
      <w:lvlJc w:val="left"/>
      <w:pPr>
        <w:ind w:left="3240" w:hanging="360"/>
      </w:pPr>
    </w:lvl>
    <w:lvl w:ilvl="4" w:tplc="1A4632E6">
      <w:start w:val="1"/>
      <w:numFmt w:val="lowerLetter"/>
      <w:lvlText w:val="%5."/>
      <w:lvlJc w:val="left"/>
      <w:pPr>
        <w:ind w:left="3960" w:hanging="360"/>
      </w:pPr>
    </w:lvl>
    <w:lvl w:ilvl="5" w:tplc="04E4FE86">
      <w:start w:val="1"/>
      <w:numFmt w:val="lowerRoman"/>
      <w:lvlText w:val="%6."/>
      <w:lvlJc w:val="right"/>
      <w:pPr>
        <w:ind w:left="4680" w:hanging="180"/>
      </w:pPr>
    </w:lvl>
    <w:lvl w:ilvl="6" w:tplc="FD44DD98">
      <w:start w:val="1"/>
      <w:numFmt w:val="decimal"/>
      <w:lvlText w:val="%7."/>
      <w:lvlJc w:val="left"/>
      <w:pPr>
        <w:ind w:left="5400" w:hanging="360"/>
      </w:pPr>
    </w:lvl>
    <w:lvl w:ilvl="7" w:tplc="AD46FC62">
      <w:start w:val="1"/>
      <w:numFmt w:val="lowerLetter"/>
      <w:lvlText w:val="%8."/>
      <w:lvlJc w:val="left"/>
      <w:pPr>
        <w:ind w:left="6120" w:hanging="360"/>
      </w:pPr>
    </w:lvl>
    <w:lvl w:ilvl="8" w:tplc="F2A0AB0A">
      <w:start w:val="1"/>
      <w:numFmt w:val="lowerRoman"/>
      <w:lvlText w:val="%9."/>
      <w:lvlJc w:val="right"/>
      <w:pPr>
        <w:ind w:left="6840" w:hanging="180"/>
      </w:pPr>
    </w:lvl>
  </w:abstractNum>
  <w:abstractNum w:abstractNumId="3" w15:restartNumberingAfterBreak="0">
    <w:nsid w:val="2D5B46CE"/>
    <w:multiLevelType w:val="hybridMultilevel"/>
    <w:tmpl w:val="0B841924"/>
    <w:lvl w:ilvl="0" w:tplc="669CD29A">
      <w:start w:val="1"/>
      <w:numFmt w:val="decimal"/>
      <w:lvlText w:val="%1."/>
      <w:lvlJc w:val="left"/>
      <w:pPr>
        <w:ind w:left="720" w:hanging="360"/>
      </w:pPr>
    </w:lvl>
    <w:lvl w:ilvl="1" w:tplc="10F295EE">
      <w:start w:val="1"/>
      <w:numFmt w:val="lowerLetter"/>
      <w:lvlText w:val="%2."/>
      <w:lvlJc w:val="left"/>
      <w:pPr>
        <w:ind w:left="1440" w:hanging="360"/>
      </w:pPr>
    </w:lvl>
    <w:lvl w:ilvl="2" w:tplc="6E5672A4">
      <w:start w:val="1"/>
      <w:numFmt w:val="lowerRoman"/>
      <w:lvlText w:val="%3."/>
      <w:lvlJc w:val="right"/>
      <w:pPr>
        <w:ind w:left="2160" w:hanging="180"/>
      </w:pPr>
    </w:lvl>
    <w:lvl w:ilvl="3" w:tplc="87C86F1C">
      <w:start w:val="1"/>
      <w:numFmt w:val="decimal"/>
      <w:lvlText w:val="%4."/>
      <w:lvlJc w:val="left"/>
      <w:pPr>
        <w:ind w:left="2880" w:hanging="360"/>
      </w:pPr>
    </w:lvl>
    <w:lvl w:ilvl="4" w:tplc="E73C6600">
      <w:start w:val="1"/>
      <w:numFmt w:val="lowerLetter"/>
      <w:lvlText w:val="%5."/>
      <w:lvlJc w:val="left"/>
      <w:pPr>
        <w:ind w:left="3600" w:hanging="360"/>
      </w:pPr>
    </w:lvl>
    <w:lvl w:ilvl="5" w:tplc="978A2512">
      <w:start w:val="1"/>
      <w:numFmt w:val="lowerRoman"/>
      <w:lvlText w:val="%6."/>
      <w:lvlJc w:val="right"/>
      <w:pPr>
        <w:ind w:left="4320" w:hanging="180"/>
      </w:pPr>
    </w:lvl>
    <w:lvl w:ilvl="6" w:tplc="8EBAE0F6">
      <w:start w:val="1"/>
      <w:numFmt w:val="decimal"/>
      <w:lvlText w:val="%7."/>
      <w:lvlJc w:val="left"/>
      <w:pPr>
        <w:ind w:left="5040" w:hanging="360"/>
      </w:pPr>
    </w:lvl>
    <w:lvl w:ilvl="7" w:tplc="C22A57AE">
      <w:start w:val="1"/>
      <w:numFmt w:val="lowerLetter"/>
      <w:lvlText w:val="%8."/>
      <w:lvlJc w:val="left"/>
      <w:pPr>
        <w:ind w:left="5760" w:hanging="360"/>
      </w:pPr>
    </w:lvl>
    <w:lvl w:ilvl="8" w:tplc="3796DDAC">
      <w:start w:val="1"/>
      <w:numFmt w:val="lowerRoman"/>
      <w:lvlText w:val="%9."/>
      <w:lvlJc w:val="right"/>
      <w:pPr>
        <w:ind w:left="6480" w:hanging="180"/>
      </w:pPr>
    </w:lvl>
  </w:abstractNum>
  <w:abstractNum w:abstractNumId="4" w15:restartNumberingAfterBreak="0">
    <w:nsid w:val="3A7132D4"/>
    <w:multiLevelType w:val="multilevel"/>
    <w:tmpl w:val="56FA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B83B5E"/>
    <w:multiLevelType w:val="multilevel"/>
    <w:tmpl w:val="A720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BA69C7"/>
    <w:multiLevelType w:val="multilevel"/>
    <w:tmpl w:val="9CDE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741A43"/>
    <w:multiLevelType w:val="multilevel"/>
    <w:tmpl w:val="837A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E80A3B"/>
    <w:multiLevelType w:val="multilevel"/>
    <w:tmpl w:val="34FA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8"/>
  </w:num>
  <w:num w:numId="4">
    <w:abstractNumId w:val="4"/>
  </w:num>
  <w:num w:numId="5">
    <w:abstractNumId w:val="6"/>
  </w:num>
  <w:num w:numId="6">
    <w:abstractNumId w:val="5"/>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10"/>
    <w:rsid w:val="00030833"/>
    <w:rsid w:val="00050FD7"/>
    <w:rsid w:val="00084CCF"/>
    <w:rsid w:val="00091AAC"/>
    <w:rsid w:val="000943AA"/>
    <w:rsid w:val="000A7A44"/>
    <w:rsid w:val="000B43D3"/>
    <w:rsid w:val="000C13FB"/>
    <w:rsid w:val="000C3828"/>
    <w:rsid w:val="000E2C35"/>
    <w:rsid w:val="00117C13"/>
    <w:rsid w:val="00123CA7"/>
    <w:rsid w:val="00163A68"/>
    <w:rsid w:val="00163AB3"/>
    <w:rsid w:val="001703EC"/>
    <w:rsid w:val="00171CB1"/>
    <w:rsid w:val="00191DFC"/>
    <w:rsid w:val="00197B1E"/>
    <w:rsid w:val="001A129F"/>
    <w:rsid w:val="001D2490"/>
    <w:rsid w:val="001F4FE1"/>
    <w:rsid w:val="002130F4"/>
    <w:rsid w:val="002238E5"/>
    <w:rsid w:val="00232E4D"/>
    <w:rsid w:val="002346D4"/>
    <w:rsid w:val="00247F18"/>
    <w:rsid w:val="002E6053"/>
    <w:rsid w:val="003123C0"/>
    <w:rsid w:val="003123E0"/>
    <w:rsid w:val="00317DE3"/>
    <w:rsid w:val="00323C0D"/>
    <w:rsid w:val="00331C1F"/>
    <w:rsid w:val="00361561"/>
    <w:rsid w:val="00367C3F"/>
    <w:rsid w:val="0039302A"/>
    <w:rsid w:val="003C3DEE"/>
    <w:rsid w:val="003D2944"/>
    <w:rsid w:val="003F7CCD"/>
    <w:rsid w:val="0045040C"/>
    <w:rsid w:val="00485FAC"/>
    <w:rsid w:val="00550AC6"/>
    <w:rsid w:val="00566495"/>
    <w:rsid w:val="0058485C"/>
    <w:rsid w:val="005C0424"/>
    <w:rsid w:val="005E7037"/>
    <w:rsid w:val="005F2783"/>
    <w:rsid w:val="006151B5"/>
    <w:rsid w:val="00636C61"/>
    <w:rsid w:val="00641365"/>
    <w:rsid w:val="006964BD"/>
    <w:rsid w:val="006A1A74"/>
    <w:rsid w:val="006E43CF"/>
    <w:rsid w:val="00722F44"/>
    <w:rsid w:val="007332C9"/>
    <w:rsid w:val="00775B60"/>
    <w:rsid w:val="00780C87"/>
    <w:rsid w:val="007A5D7C"/>
    <w:rsid w:val="007C1CA5"/>
    <w:rsid w:val="007F6FE0"/>
    <w:rsid w:val="00813A06"/>
    <w:rsid w:val="00831FA7"/>
    <w:rsid w:val="00836DCE"/>
    <w:rsid w:val="00864DFE"/>
    <w:rsid w:val="00871667"/>
    <w:rsid w:val="0088638D"/>
    <w:rsid w:val="008B0EF9"/>
    <w:rsid w:val="008C22CE"/>
    <w:rsid w:val="008C29A9"/>
    <w:rsid w:val="008F5F45"/>
    <w:rsid w:val="00937A7A"/>
    <w:rsid w:val="00950520"/>
    <w:rsid w:val="009514DE"/>
    <w:rsid w:val="00961C0D"/>
    <w:rsid w:val="0096752E"/>
    <w:rsid w:val="0097424C"/>
    <w:rsid w:val="0098154F"/>
    <w:rsid w:val="00982106"/>
    <w:rsid w:val="009B0B3C"/>
    <w:rsid w:val="009B49B6"/>
    <w:rsid w:val="009C0659"/>
    <w:rsid w:val="009E6CCD"/>
    <w:rsid w:val="00A1661A"/>
    <w:rsid w:val="00A40DE7"/>
    <w:rsid w:val="00A87FF3"/>
    <w:rsid w:val="00AC0110"/>
    <w:rsid w:val="00AC4F6C"/>
    <w:rsid w:val="00AE0CA9"/>
    <w:rsid w:val="00B015CF"/>
    <w:rsid w:val="00B8633F"/>
    <w:rsid w:val="00BA3F25"/>
    <w:rsid w:val="00BC4C24"/>
    <w:rsid w:val="00BE188E"/>
    <w:rsid w:val="00BE2F60"/>
    <w:rsid w:val="00BF0709"/>
    <w:rsid w:val="00BF287C"/>
    <w:rsid w:val="00BF614C"/>
    <w:rsid w:val="00C16BC2"/>
    <w:rsid w:val="00C340C2"/>
    <w:rsid w:val="00C93C0B"/>
    <w:rsid w:val="00CB0409"/>
    <w:rsid w:val="00CD71EB"/>
    <w:rsid w:val="00CD74BD"/>
    <w:rsid w:val="00CE18E0"/>
    <w:rsid w:val="00CE7B17"/>
    <w:rsid w:val="00D253C8"/>
    <w:rsid w:val="00D76A3F"/>
    <w:rsid w:val="00DC7B26"/>
    <w:rsid w:val="00DD0F7D"/>
    <w:rsid w:val="00E12251"/>
    <w:rsid w:val="00E17605"/>
    <w:rsid w:val="00E940CB"/>
    <w:rsid w:val="00EA3D5A"/>
    <w:rsid w:val="00ED227F"/>
    <w:rsid w:val="00ED61C7"/>
    <w:rsid w:val="00EF421D"/>
    <w:rsid w:val="00F10996"/>
    <w:rsid w:val="00F21A5B"/>
    <w:rsid w:val="00F23F50"/>
    <w:rsid w:val="00F41905"/>
    <w:rsid w:val="00F42F05"/>
    <w:rsid w:val="00FA2BE0"/>
    <w:rsid w:val="00FC0A09"/>
    <w:rsid w:val="00FD0B21"/>
    <w:rsid w:val="00FD1D7E"/>
    <w:rsid w:val="00FE3279"/>
    <w:rsid w:val="00FE5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1671B7-5801-4419-858E-D5A8466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5E703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E703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6">
    <w:name w:val="heading 6"/>
    <w:basedOn w:val="Normal"/>
    <w:link w:val="Heading6Char"/>
    <w:uiPriority w:val="9"/>
    <w:qFormat/>
    <w:rsid w:val="005E7037"/>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1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110"/>
  </w:style>
  <w:style w:type="paragraph" w:styleId="Footer">
    <w:name w:val="footer"/>
    <w:basedOn w:val="Normal"/>
    <w:link w:val="FooterChar"/>
    <w:uiPriority w:val="99"/>
    <w:unhideWhenUsed/>
    <w:rsid w:val="00AC01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110"/>
  </w:style>
  <w:style w:type="character" w:customStyle="1" w:styleId="Heading2Char">
    <w:name w:val="Heading 2 Char"/>
    <w:basedOn w:val="DefaultParagraphFont"/>
    <w:link w:val="Heading2"/>
    <w:uiPriority w:val="9"/>
    <w:rsid w:val="005E703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E7037"/>
    <w:rPr>
      <w:rFonts w:ascii="Times New Roman" w:eastAsia="Times New Roman" w:hAnsi="Times New Roman" w:cs="Times New Roman"/>
      <w:b/>
      <w:bCs/>
      <w:sz w:val="27"/>
      <w:szCs w:val="27"/>
      <w:lang w:eastAsia="en-GB"/>
    </w:rPr>
  </w:style>
  <w:style w:type="character" w:customStyle="1" w:styleId="Heading6Char">
    <w:name w:val="Heading 6 Char"/>
    <w:basedOn w:val="DefaultParagraphFont"/>
    <w:link w:val="Heading6"/>
    <w:uiPriority w:val="9"/>
    <w:rsid w:val="005E7037"/>
    <w:rPr>
      <w:rFonts w:ascii="Times New Roman" w:eastAsia="Times New Roman" w:hAnsi="Times New Roman" w:cs="Times New Roman"/>
      <w:b/>
      <w:bCs/>
      <w:sz w:val="15"/>
      <w:szCs w:val="15"/>
      <w:lang w:eastAsia="en-GB"/>
    </w:rPr>
  </w:style>
  <w:style w:type="character" w:customStyle="1" w:styleId="documentpreview">
    <w:name w:val="document__preview"/>
    <w:basedOn w:val="DefaultParagraphFont"/>
    <w:rsid w:val="005E7037"/>
  </w:style>
  <w:style w:type="character" w:customStyle="1" w:styleId="paper--related-separator-word">
    <w:name w:val="paper--related-separator-word"/>
    <w:basedOn w:val="DefaultParagraphFont"/>
    <w:rsid w:val="005E7037"/>
  </w:style>
  <w:style w:type="character" w:styleId="Hyperlink">
    <w:name w:val="Hyperlink"/>
    <w:basedOn w:val="DefaultParagraphFont"/>
    <w:uiPriority w:val="99"/>
    <w:semiHidden/>
    <w:unhideWhenUsed/>
    <w:rsid w:val="005E7037"/>
    <w:rPr>
      <w:color w:val="0000FF"/>
      <w:u w:val="single"/>
    </w:rPr>
  </w:style>
  <w:style w:type="character" w:customStyle="1" w:styleId="paper--relateddetails">
    <w:name w:val="paper--related__details"/>
    <w:basedOn w:val="DefaultParagraphFont"/>
    <w:rsid w:val="005E7037"/>
  </w:style>
  <w:style w:type="paragraph" w:customStyle="1" w:styleId="text-l">
    <w:name w:val="text-l"/>
    <w:basedOn w:val="Normal"/>
    <w:rsid w:val="005E70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s">
    <w:name w:val="text-s"/>
    <w:basedOn w:val="DefaultParagraphFont"/>
    <w:rsid w:val="005E7037"/>
  </w:style>
  <w:style w:type="paragraph" w:customStyle="1" w:styleId="copyright-blocklogo">
    <w:name w:val="copyright-block__logo"/>
    <w:basedOn w:val="Normal"/>
    <w:rsid w:val="005E70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pyright-blocklogospan">
    <w:name w:val="copyright-block__logo__span"/>
    <w:basedOn w:val="DefaultParagraphFont"/>
    <w:rsid w:val="005E7037"/>
  </w:style>
  <w:style w:type="paragraph" w:styleId="NormalWeb">
    <w:name w:val="Normal (Web)"/>
    <w:basedOn w:val="Normal"/>
    <w:uiPriority w:val="99"/>
    <w:semiHidden/>
    <w:unhideWhenUsed/>
    <w:rsid w:val="003C3DE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p">
    <w:name w:val="comp"/>
    <w:basedOn w:val="Normal"/>
    <w:uiPriority w:val="99"/>
    <w:semiHidden/>
    <w:rsid w:val="005C042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232E4D"/>
    <w:pPr>
      <w:spacing w:after="160" w:line="256" w:lineRule="auto"/>
      <w:ind w:left="720"/>
      <w:contextualSpacing/>
    </w:pPr>
    <w:rPr>
      <w:lang w:val="en-US"/>
    </w:rPr>
  </w:style>
  <w:style w:type="paragraph" w:styleId="BalloonText">
    <w:name w:val="Balloon Text"/>
    <w:basedOn w:val="Normal"/>
    <w:link w:val="BalloonTextChar"/>
    <w:uiPriority w:val="99"/>
    <w:semiHidden/>
    <w:unhideWhenUsed/>
    <w:rsid w:val="00232E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onesmus kiplagat</dc:creator>
  <cp:lastModifiedBy>MUSUMBA</cp:lastModifiedBy>
  <cp:revision>2</cp:revision>
  <dcterms:created xsi:type="dcterms:W3CDTF">2021-07-31T16:17:00Z</dcterms:created>
  <dcterms:modified xsi:type="dcterms:W3CDTF">2021-07-31T16:17:00Z</dcterms:modified>
</cp:coreProperties>
</file>